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Pr="00FF6735" w:rsidRDefault="005D1938" w:rsidP="00096DCB">
      <w:pPr>
        <w:jc w:val="center"/>
        <w:rPr>
          <w:rFonts w:ascii="Arial" w:hAnsi="Arial" w:cs="Arial"/>
          <w:b/>
          <w:sz w:val="34"/>
          <w:szCs w:val="34"/>
        </w:rPr>
      </w:pPr>
      <w:r w:rsidRPr="00FF6735">
        <w:rPr>
          <w:rFonts w:ascii="Arial" w:hAnsi="Arial" w:cs="Arial"/>
          <w:b/>
          <w:noProof/>
          <w:sz w:val="34"/>
          <w:szCs w:val="34"/>
          <w:lang w:eastAsia="en-GB"/>
        </w:rPr>
        <mc:AlternateContent>
          <mc:Choice Requires="wps">
            <w:drawing>
              <wp:anchor distT="45720" distB="45720" distL="114300" distR="114300" simplePos="0" relativeHeight="251659264" behindDoc="0" locked="0" layoutInCell="1" allowOverlap="1" wp14:anchorId="0B7D6AEA" wp14:editId="657B4548">
                <wp:simplePos x="0" y="0"/>
                <wp:positionH relativeFrom="margin">
                  <wp:posOffset>4010660</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1938" w:rsidRDefault="005D1938" w:rsidP="005D1938">
                            <w:pPr>
                              <w:jc w:val="center"/>
                            </w:pPr>
                            <w:r>
                              <w:rPr>
                                <w:noProof/>
                                <w:lang w:eastAsia="en-GB"/>
                              </w:rPr>
                              <w:drawing>
                                <wp:inline distT="0" distB="0" distL="0" distR="0" wp14:anchorId="187B7660" wp14:editId="53790D73">
                                  <wp:extent cx="1512182"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s%20own%20Glasgow%20Yeomanry%20kc%2019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139" cy="1712634"/>
                                          </a:xfrm>
                                          <a:prstGeom prst="rect">
                                            <a:avLst/>
                                          </a:prstGeom>
                                        </pic:spPr>
                                      </pic:pic>
                                    </a:graphicData>
                                  </a:graphic>
                                </wp:inline>
                              </w:drawing>
                            </w:r>
                          </w:p>
                          <w:p w:rsidR="005D1938" w:rsidRPr="005D1938" w:rsidRDefault="005D1938" w:rsidP="005D1938">
                            <w:pPr>
                              <w:jc w:val="center"/>
                              <w:rPr>
                                <w:b/>
                                <w:sz w:val="24"/>
                              </w:rPr>
                            </w:pPr>
                            <w:r w:rsidRPr="005D1938">
                              <w:rPr>
                                <w:b/>
                                <w:sz w:val="24"/>
                              </w:rPr>
                              <w:t>Queens Own Glasgow Yeomanry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7D6AEA" id="_x0000_t202" coordsize="21600,21600" o:spt="202" path="m,l,21600r21600,l21600,xe">
                <v:stroke joinstyle="miter"/>
                <v:path gradientshapeok="t" o:connecttype="rect"/>
              </v:shapetype>
              <v:shape id="Text Box 2" o:spid="_x0000_s1026" type="#_x0000_t202" style="position:absolute;left:0;text-align:left;margin-left:315.8pt;margin-top:.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" stroked="f">
                <v:textbox style="mso-fit-shape-to-text:t">
                  <w:txbxContent>
                    <w:p w:rsidR="005D1938" w:rsidRDefault="005D1938" w:rsidP="005D1938">
                      <w:pPr>
                        <w:jc w:val="center"/>
                      </w:pPr>
                      <w:r>
                        <w:rPr>
                          <w:noProof/>
                          <w:lang w:eastAsia="en-GB"/>
                        </w:rPr>
                        <w:drawing>
                          <wp:inline distT="0" distB="0" distL="0" distR="0" wp14:anchorId="187B7660" wp14:editId="53790D73">
                            <wp:extent cx="1512182"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s%20own%20Glasgow%20Yeomanry%20kc%2019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139" cy="1712634"/>
                                    </a:xfrm>
                                    <a:prstGeom prst="rect">
                                      <a:avLst/>
                                    </a:prstGeom>
                                  </pic:spPr>
                                </pic:pic>
                              </a:graphicData>
                            </a:graphic>
                          </wp:inline>
                        </w:drawing>
                      </w:r>
                    </w:p>
                    <w:p w:rsidR="005D1938" w:rsidRPr="005D1938" w:rsidRDefault="005D1938" w:rsidP="005D1938">
                      <w:pPr>
                        <w:jc w:val="center"/>
                        <w:rPr>
                          <w:b/>
                          <w:sz w:val="24"/>
                        </w:rPr>
                      </w:pPr>
                      <w:r w:rsidRPr="005D1938">
                        <w:rPr>
                          <w:b/>
                          <w:sz w:val="24"/>
                        </w:rPr>
                        <w:t>Queens Own Glasgow Yeomanry</w:t>
                      </w:r>
                    </w:p>
                  </w:txbxContent>
                </v:textbox>
                <w10:wrap type="square" anchorx="margin"/>
              </v:shape>
            </w:pict>
          </mc:Fallback>
        </mc:AlternateContent>
      </w:r>
      <w:r w:rsidR="00096DCB" w:rsidRPr="00FF6735">
        <w:rPr>
          <w:rFonts w:ascii="Arial" w:hAnsi="Arial" w:cs="Arial"/>
          <w:b/>
          <w:sz w:val="34"/>
          <w:szCs w:val="34"/>
        </w:rPr>
        <w:t xml:space="preserve">Sergeant Matthew Barr </w:t>
      </w:r>
      <w:proofErr w:type="spellStart"/>
      <w:r w:rsidR="00096DCB" w:rsidRPr="00FF6735">
        <w:rPr>
          <w:rFonts w:ascii="Arial" w:hAnsi="Arial" w:cs="Arial"/>
          <w:b/>
          <w:sz w:val="34"/>
          <w:szCs w:val="34"/>
        </w:rPr>
        <w:t>Macnaughton</w:t>
      </w:r>
      <w:proofErr w:type="spellEnd"/>
    </w:p>
    <w:p w:rsidR="00096DCB" w:rsidRPr="00FF6735" w:rsidRDefault="00096DCB" w:rsidP="00096DCB">
      <w:pPr>
        <w:jc w:val="center"/>
        <w:rPr>
          <w:rFonts w:ascii="Arial" w:hAnsi="Arial" w:cs="Arial"/>
          <w:b/>
          <w:sz w:val="34"/>
          <w:szCs w:val="34"/>
        </w:rPr>
      </w:pPr>
      <w:r w:rsidRPr="00FF6735">
        <w:rPr>
          <w:rFonts w:ascii="Arial" w:hAnsi="Arial" w:cs="Arial"/>
          <w:b/>
          <w:sz w:val="34"/>
          <w:szCs w:val="34"/>
        </w:rPr>
        <w:t>Queens Own Glasgow Yeomanry</w:t>
      </w:r>
    </w:p>
    <w:p w:rsidR="00096DCB" w:rsidRPr="00FF6735" w:rsidRDefault="00096DCB" w:rsidP="00096DCB">
      <w:pPr>
        <w:jc w:val="center"/>
        <w:rPr>
          <w:rFonts w:ascii="Arial" w:hAnsi="Arial" w:cs="Arial"/>
          <w:b/>
          <w:sz w:val="34"/>
          <w:szCs w:val="34"/>
        </w:rPr>
      </w:pPr>
      <w:r w:rsidRPr="00FF6735">
        <w:rPr>
          <w:rFonts w:ascii="Arial" w:hAnsi="Arial" w:cs="Arial"/>
          <w:b/>
          <w:sz w:val="34"/>
          <w:szCs w:val="34"/>
        </w:rPr>
        <w:t>Army No: 1479</w:t>
      </w:r>
    </w:p>
    <w:p w:rsidR="00096DCB" w:rsidRDefault="00096DCB">
      <w:pPr>
        <w:rPr>
          <w:rFonts w:ascii="Arial" w:hAnsi="Arial" w:cs="Arial"/>
          <w:sz w:val="24"/>
        </w:rPr>
      </w:pPr>
      <w:bookmarkStart w:id="0" w:name="_GoBack"/>
      <w:bookmarkEnd w:id="0"/>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Rank:</w:t>
      </w:r>
      <w:r>
        <w:rPr>
          <w:rFonts w:ascii="Arial" w:hAnsi="Arial" w:cs="Arial"/>
          <w:b/>
          <w:bCs/>
          <w:sz w:val="24"/>
          <w:lang w:val="en"/>
        </w:rPr>
        <w:tab/>
      </w:r>
      <w:r>
        <w:rPr>
          <w:rFonts w:ascii="Arial" w:hAnsi="Arial" w:cs="Arial"/>
          <w:sz w:val="24"/>
          <w:lang w:val="en"/>
        </w:rPr>
        <w:t>Serg</w:t>
      </w:r>
      <w:r w:rsidRPr="00096DCB">
        <w:rPr>
          <w:rFonts w:ascii="Arial" w:hAnsi="Arial" w:cs="Arial"/>
          <w:sz w:val="24"/>
          <w:lang w:val="en"/>
        </w:rPr>
        <w:t>eant</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Service No:</w:t>
      </w:r>
      <w:r>
        <w:rPr>
          <w:rFonts w:ascii="Arial" w:hAnsi="Arial" w:cs="Arial"/>
          <w:b/>
          <w:bCs/>
          <w:sz w:val="24"/>
          <w:lang w:val="en"/>
        </w:rPr>
        <w:tab/>
      </w:r>
      <w:r w:rsidRPr="00096DCB">
        <w:rPr>
          <w:rFonts w:ascii="Arial" w:hAnsi="Arial" w:cs="Arial"/>
          <w:sz w:val="24"/>
          <w:lang w:val="en"/>
        </w:rPr>
        <w:t>1479</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Date of Death:</w:t>
      </w:r>
      <w:r>
        <w:rPr>
          <w:rFonts w:ascii="Arial" w:hAnsi="Arial" w:cs="Arial"/>
          <w:b/>
          <w:bCs/>
          <w:sz w:val="24"/>
          <w:lang w:val="en"/>
        </w:rPr>
        <w:tab/>
      </w:r>
      <w:r w:rsidRPr="00096DCB">
        <w:rPr>
          <w:rFonts w:ascii="Arial" w:hAnsi="Arial" w:cs="Arial"/>
          <w:sz w:val="24"/>
          <w:lang w:val="en"/>
        </w:rPr>
        <w:t>19/02/1916</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Age:</w:t>
      </w:r>
      <w:r>
        <w:rPr>
          <w:rFonts w:ascii="Arial" w:hAnsi="Arial" w:cs="Arial"/>
          <w:b/>
          <w:bCs/>
          <w:sz w:val="24"/>
          <w:lang w:val="en"/>
        </w:rPr>
        <w:tab/>
      </w:r>
      <w:r w:rsidRPr="00096DCB">
        <w:rPr>
          <w:rFonts w:ascii="Arial" w:hAnsi="Arial" w:cs="Arial"/>
          <w:sz w:val="24"/>
          <w:lang w:val="en"/>
        </w:rPr>
        <w:t>31</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Regiment/Service:</w:t>
      </w:r>
      <w:r>
        <w:rPr>
          <w:rFonts w:ascii="Arial" w:hAnsi="Arial" w:cs="Arial"/>
          <w:b/>
          <w:bCs/>
          <w:sz w:val="24"/>
          <w:lang w:val="en"/>
        </w:rPr>
        <w:tab/>
      </w:r>
      <w:r w:rsidRPr="00096DCB">
        <w:rPr>
          <w:rFonts w:ascii="Arial" w:hAnsi="Arial" w:cs="Arial"/>
          <w:sz w:val="24"/>
          <w:lang w:val="en"/>
        </w:rPr>
        <w:t>Glasgow Yeomanry (Queen's Own Royal)</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Grave Reference:</w:t>
      </w:r>
      <w:r>
        <w:rPr>
          <w:rFonts w:ascii="Arial" w:hAnsi="Arial" w:cs="Arial"/>
          <w:b/>
          <w:bCs/>
          <w:sz w:val="24"/>
          <w:lang w:val="en"/>
        </w:rPr>
        <w:tab/>
      </w:r>
      <w:r w:rsidRPr="00096DCB">
        <w:rPr>
          <w:rFonts w:ascii="Arial" w:hAnsi="Arial" w:cs="Arial"/>
          <w:sz w:val="24"/>
          <w:lang w:val="en"/>
        </w:rPr>
        <w:t>I. G. 23.</w:t>
      </w:r>
    </w:p>
    <w:p w:rsidR="00096DCB" w:rsidRPr="00096DCB" w:rsidRDefault="00096DCB" w:rsidP="00096DCB">
      <w:pPr>
        <w:tabs>
          <w:tab w:val="left" w:pos="3828"/>
        </w:tabs>
        <w:rPr>
          <w:rFonts w:ascii="Arial" w:hAnsi="Arial" w:cs="Arial"/>
          <w:sz w:val="24"/>
          <w:lang w:val="en"/>
        </w:rPr>
      </w:pPr>
      <w:r w:rsidRPr="00096DCB">
        <w:rPr>
          <w:rFonts w:ascii="Arial" w:hAnsi="Arial" w:cs="Arial"/>
          <w:b/>
          <w:bCs/>
          <w:sz w:val="24"/>
          <w:lang w:val="en"/>
        </w:rPr>
        <w:t>Cemetery:</w:t>
      </w:r>
      <w:r>
        <w:rPr>
          <w:rFonts w:ascii="Arial" w:hAnsi="Arial" w:cs="Arial"/>
          <w:b/>
          <w:bCs/>
          <w:sz w:val="24"/>
          <w:lang w:val="en"/>
        </w:rPr>
        <w:tab/>
      </w:r>
      <w:hyperlink r:id="rId5" w:history="1">
        <w:r w:rsidRPr="00096DCB">
          <w:rPr>
            <w:rStyle w:val="Hyperlink"/>
            <w:rFonts w:ascii="Arial" w:hAnsi="Arial" w:cs="Arial"/>
            <w:sz w:val="24"/>
            <w:lang w:val="en"/>
          </w:rPr>
          <w:t>MENIN ROAD SOUTH MILITARY CEMETERY</w:t>
        </w:r>
      </w:hyperlink>
    </w:p>
    <w:p w:rsidR="00096DCB" w:rsidRDefault="00096DCB">
      <w:pPr>
        <w:rPr>
          <w:rFonts w:ascii="Arial" w:hAnsi="Arial" w:cs="Arial"/>
          <w:sz w:val="24"/>
        </w:rPr>
      </w:pPr>
    </w:p>
    <w:p w:rsidR="00096DCB" w:rsidRDefault="00096DCB">
      <w:pPr>
        <w:rPr>
          <w:rFonts w:ascii="Arial" w:hAnsi="Arial" w:cs="Arial"/>
          <w:sz w:val="24"/>
        </w:rPr>
      </w:pPr>
      <w:r>
        <w:rPr>
          <w:rFonts w:ascii="Arial" w:hAnsi="Arial" w:cs="Arial"/>
          <w:sz w:val="24"/>
        </w:rPr>
        <w:t>Mentioned in Dispatches on: 15</w:t>
      </w:r>
      <w:r w:rsidRPr="00096DCB">
        <w:rPr>
          <w:rFonts w:ascii="Arial" w:hAnsi="Arial" w:cs="Arial"/>
          <w:sz w:val="24"/>
          <w:vertAlign w:val="superscript"/>
        </w:rPr>
        <w:t>th</w:t>
      </w:r>
      <w:r>
        <w:rPr>
          <w:rFonts w:ascii="Arial" w:hAnsi="Arial" w:cs="Arial"/>
          <w:sz w:val="24"/>
        </w:rPr>
        <w:t xml:space="preserve"> September 1915.   Died in Franc/Flanders</w:t>
      </w:r>
    </w:p>
    <w:p w:rsidR="00E54437" w:rsidRDefault="00E54437">
      <w:pPr>
        <w:rPr>
          <w:rFonts w:ascii="Arial" w:hAnsi="Arial" w:cs="Arial"/>
          <w:sz w:val="24"/>
        </w:rPr>
      </w:pPr>
    </w:p>
    <w:p w:rsidR="00E54437" w:rsidRDefault="00E54437" w:rsidP="00E54437">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7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54437" w:rsidRDefault="00E54437" w:rsidP="00E54437">
      <w:pPr>
        <w:jc w:val="center"/>
        <w:rPr>
          <w:rFonts w:ascii="Arial" w:hAnsi="Arial" w:cs="Arial"/>
          <w:sz w:val="24"/>
        </w:rPr>
      </w:pPr>
      <w:proofErr w:type="spellStart"/>
      <w:r w:rsidRPr="00E54437">
        <w:rPr>
          <w:rFonts w:ascii="Arial" w:hAnsi="Arial" w:cs="Arial"/>
          <w:sz w:val="24"/>
        </w:rPr>
        <w:t>Menin</w:t>
      </w:r>
      <w:proofErr w:type="spellEnd"/>
      <w:r w:rsidRPr="00E54437">
        <w:rPr>
          <w:rFonts w:ascii="Arial" w:hAnsi="Arial" w:cs="Arial"/>
          <w:sz w:val="24"/>
        </w:rPr>
        <w:t xml:space="preserve"> Road South Military Cemetery</w:t>
      </w:r>
    </w:p>
    <w:p w:rsidR="00E54437" w:rsidRDefault="00E54437">
      <w:pPr>
        <w:rPr>
          <w:rFonts w:ascii="Arial" w:hAnsi="Arial" w:cs="Arial"/>
          <w:sz w:val="24"/>
        </w:rPr>
      </w:pPr>
    </w:p>
    <w:p w:rsidR="00E54437" w:rsidRDefault="00E54437" w:rsidP="00E54437">
      <w:pPr>
        <w:rPr>
          <w:rFonts w:ascii="Arial" w:hAnsi="Arial" w:cs="Arial"/>
          <w:sz w:val="24"/>
        </w:rPr>
      </w:pPr>
      <w:r w:rsidRPr="00E54437">
        <w:rPr>
          <w:rFonts w:ascii="Arial" w:hAnsi="Arial" w:cs="Arial"/>
          <w:b/>
          <w:sz w:val="24"/>
        </w:rPr>
        <w:t>Country</w:t>
      </w:r>
      <w:r w:rsidRPr="00E54437">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sidRPr="00E54437">
        <w:rPr>
          <w:rFonts w:ascii="Arial" w:hAnsi="Arial" w:cs="Arial"/>
          <w:sz w:val="24"/>
        </w:rPr>
        <w:t>Belgium</w:t>
      </w:r>
    </w:p>
    <w:p w:rsidR="00E54437" w:rsidRDefault="00E54437" w:rsidP="00E54437">
      <w:pPr>
        <w:rPr>
          <w:rFonts w:ascii="Arial" w:hAnsi="Arial" w:cs="Arial"/>
          <w:sz w:val="24"/>
        </w:rPr>
      </w:pPr>
      <w:r w:rsidRPr="00E54437">
        <w:rPr>
          <w:rFonts w:ascii="Arial" w:hAnsi="Arial" w:cs="Arial"/>
          <w:b/>
          <w:sz w:val="24"/>
        </w:rPr>
        <w:t>Locality</w:t>
      </w:r>
      <w:r w:rsidRPr="00E54437">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sidRPr="00E54437">
        <w:rPr>
          <w:rFonts w:ascii="Arial" w:hAnsi="Arial" w:cs="Arial"/>
          <w:sz w:val="24"/>
        </w:rPr>
        <w:t>West-</w:t>
      </w:r>
      <w:proofErr w:type="spellStart"/>
      <w:r w:rsidRPr="00E54437">
        <w:rPr>
          <w:rFonts w:ascii="Arial" w:hAnsi="Arial" w:cs="Arial"/>
          <w:sz w:val="24"/>
        </w:rPr>
        <w:t>Vlaanderen</w:t>
      </w:r>
      <w:proofErr w:type="spellEnd"/>
    </w:p>
    <w:p w:rsidR="00E54437" w:rsidRPr="00E54437" w:rsidRDefault="00E54437" w:rsidP="00E54437">
      <w:pPr>
        <w:rPr>
          <w:rFonts w:ascii="Arial" w:hAnsi="Arial" w:cs="Arial"/>
          <w:sz w:val="24"/>
        </w:rPr>
      </w:pPr>
      <w:r w:rsidRPr="00E54437">
        <w:rPr>
          <w:rFonts w:ascii="Arial" w:hAnsi="Arial" w:cs="Arial"/>
          <w:b/>
          <w:sz w:val="24"/>
        </w:rPr>
        <w:t>Identified Casualties</w:t>
      </w:r>
      <w:r w:rsidRPr="00E54437">
        <w:rPr>
          <w:rFonts w:ascii="Arial" w:hAnsi="Arial" w:cs="Arial"/>
          <w:sz w:val="24"/>
        </w:rPr>
        <w:t>:</w:t>
      </w:r>
      <w:r>
        <w:rPr>
          <w:rFonts w:ascii="Arial" w:hAnsi="Arial" w:cs="Arial"/>
          <w:sz w:val="24"/>
        </w:rPr>
        <w:tab/>
      </w:r>
      <w:r w:rsidRPr="00E54437">
        <w:rPr>
          <w:rFonts w:ascii="Arial" w:hAnsi="Arial" w:cs="Arial"/>
          <w:sz w:val="24"/>
        </w:rPr>
        <w:t>1538</w:t>
      </w:r>
    </w:p>
    <w:p w:rsidR="00E54437" w:rsidRDefault="00E54437" w:rsidP="00E54437">
      <w:pPr>
        <w:rPr>
          <w:rFonts w:ascii="Arial" w:hAnsi="Arial" w:cs="Arial"/>
          <w:sz w:val="24"/>
        </w:rPr>
      </w:pPr>
    </w:p>
    <w:p w:rsidR="00E54437" w:rsidRPr="00E54437" w:rsidRDefault="00E54437" w:rsidP="00E54437">
      <w:pPr>
        <w:rPr>
          <w:rFonts w:ascii="Arial" w:hAnsi="Arial" w:cs="Arial"/>
          <w:b/>
          <w:sz w:val="24"/>
        </w:rPr>
      </w:pPr>
      <w:r w:rsidRPr="00E54437">
        <w:rPr>
          <w:rFonts w:ascii="Arial" w:hAnsi="Arial" w:cs="Arial"/>
          <w:b/>
          <w:sz w:val="24"/>
        </w:rPr>
        <w:t>Location Information</w:t>
      </w:r>
    </w:p>
    <w:p w:rsidR="00E54437" w:rsidRPr="00E54437" w:rsidRDefault="00E54437" w:rsidP="00E54437">
      <w:pPr>
        <w:rPr>
          <w:rFonts w:ascii="Arial" w:hAnsi="Arial" w:cs="Arial"/>
          <w:sz w:val="24"/>
        </w:rPr>
      </w:pPr>
      <w:proofErr w:type="spellStart"/>
      <w:r w:rsidRPr="00E54437">
        <w:rPr>
          <w:rFonts w:ascii="Arial" w:hAnsi="Arial" w:cs="Arial"/>
          <w:sz w:val="24"/>
        </w:rPr>
        <w:t>Menin</w:t>
      </w:r>
      <w:proofErr w:type="spellEnd"/>
      <w:r w:rsidRPr="00E54437">
        <w:rPr>
          <w:rFonts w:ascii="Arial" w:hAnsi="Arial" w:cs="Arial"/>
          <w:sz w:val="24"/>
        </w:rPr>
        <w:t xml:space="preserve"> Road South Military Cemetery is located 2 </w:t>
      </w:r>
      <w:proofErr w:type="spellStart"/>
      <w:r w:rsidRPr="00E54437">
        <w:rPr>
          <w:rFonts w:ascii="Arial" w:hAnsi="Arial" w:cs="Arial"/>
          <w:sz w:val="24"/>
        </w:rPr>
        <w:t>Kms</w:t>
      </w:r>
      <w:proofErr w:type="spellEnd"/>
      <w:r w:rsidRPr="00E54437">
        <w:rPr>
          <w:rFonts w:ascii="Arial" w:hAnsi="Arial" w:cs="Arial"/>
          <w:sz w:val="24"/>
        </w:rPr>
        <w:t xml:space="preserve"> east of Ieper town centre, on the </w:t>
      </w:r>
      <w:proofErr w:type="spellStart"/>
      <w:r w:rsidRPr="00E54437">
        <w:rPr>
          <w:rFonts w:ascii="Arial" w:hAnsi="Arial" w:cs="Arial"/>
          <w:sz w:val="24"/>
        </w:rPr>
        <w:t>Meenseweg</w:t>
      </w:r>
      <w:proofErr w:type="spellEnd"/>
      <w:r w:rsidRPr="00E54437">
        <w:rPr>
          <w:rFonts w:ascii="Arial" w:hAnsi="Arial" w:cs="Arial"/>
          <w:sz w:val="24"/>
        </w:rPr>
        <w:t xml:space="preserve"> (N8), connecting Ieper to </w:t>
      </w:r>
      <w:proofErr w:type="spellStart"/>
      <w:r w:rsidRPr="00E54437">
        <w:rPr>
          <w:rFonts w:ascii="Arial" w:hAnsi="Arial" w:cs="Arial"/>
          <w:sz w:val="24"/>
        </w:rPr>
        <w:t>Menen</w:t>
      </w:r>
      <w:proofErr w:type="spellEnd"/>
      <w:r w:rsidRPr="00E54437">
        <w:rPr>
          <w:rFonts w:ascii="Arial" w:hAnsi="Arial" w:cs="Arial"/>
          <w:sz w:val="24"/>
        </w:rPr>
        <w:t>.</w:t>
      </w:r>
    </w:p>
    <w:p w:rsidR="00E54437" w:rsidRPr="00E54437" w:rsidRDefault="00E54437" w:rsidP="00E54437">
      <w:pPr>
        <w:rPr>
          <w:rFonts w:ascii="Arial" w:hAnsi="Arial" w:cs="Arial"/>
          <w:sz w:val="24"/>
        </w:rPr>
      </w:pPr>
    </w:p>
    <w:p w:rsidR="00E54437" w:rsidRPr="00E54437" w:rsidRDefault="00E54437" w:rsidP="00E54437">
      <w:pPr>
        <w:rPr>
          <w:rFonts w:ascii="Arial" w:hAnsi="Arial" w:cs="Arial"/>
          <w:sz w:val="24"/>
        </w:rPr>
      </w:pPr>
      <w:r w:rsidRPr="00E54437">
        <w:rPr>
          <w:rFonts w:ascii="Arial" w:hAnsi="Arial" w:cs="Arial"/>
          <w:sz w:val="24"/>
        </w:rPr>
        <w:t xml:space="preserve">From Ieper town centre the </w:t>
      </w:r>
      <w:proofErr w:type="spellStart"/>
      <w:r w:rsidRPr="00E54437">
        <w:rPr>
          <w:rFonts w:ascii="Arial" w:hAnsi="Arial" w:cs="Arial"/>
          <w:sz w:val="24"/>
        </w:rPr>
        <w:t>Meenseweg</w:t>
      </w:r>
      <w:proofErr w:type="spellEnd"/>
      <w:r w:rsidRPr="00E54437">
        <w:rPr>
          <w:rFonts w:ascii="Arial" w:hAnsi="Arial" w:cs="Arial"/>
          <w:sz w:val="24"/>
        </w:rPr>
        <w:t xml:space="preserve"> is located via </w:t>
      </w:r>
      <w:proofErr w:type="spellStart"/>
      <w:r w:rsidRPr="00E54437">
        <w:rPr>
          <w:rFonts w:ascii="Arial" w:hAnsi="Arial" w:cs="Arial"/>
          <w:sz w:val="24"/>
        </w:rPr>
        <w:t>Torhoutstraat</w:t>
      </w:r>
      <w:proofErr w:type="spellEnd"/>
      <w:r w:rsidRPr="00E54437">
        <w:rPr>
          <w:rFonts w:ascii="Arial" w:hAnsi="Arial" w:cs="Arial"/>
          <w:sz w:val="24"/>
        </w:rPr>
        <w:t xml:space="preserve"> and right onto </w:t>
      </w:r>
      <w:proofErr w:type="spellStart"/>
      <w:r w:rsidRPr="00E54437">
        <w:rPr>
          <w:rFonts w:ascii="Arial" w:hAnsi="Arial" w:cs="Arial"/>
          <w:sz w:val="24"/>
        </w:rPr>
        <w:t>Basculestraat</w:t>
      </w:r>
      <w:proofErr w:type="spellEnd"/>
      <w:r w:rsidRPr="00E54437">
        <w:rPr>
          <w:rFonts w:ascii="Arial" w:hAnsi="Arial" w:cs="Arial"/>
          <w:sz w:val="24"/>
        </w:rPr>
        <w:t xml:space="preserve">. </w:t>
      </w:r>
      <w:proofErr w:type="spellStart"/>
      <w:r w:rsidRPr="00E54437">
        <w:rPr>
          <w:rFonts w:ascii="Arial" w:hAnsi="Arial" w:cs="Arial"/>
          <w:sz w:val="24"/>
        </w:rPr>
        <w:t>Basculestraat</w:t>
      </w:r>
      <w:proofErr w:type="spellEnd"/>
      <w:r w:rsidRPr="00E54437">
        <w:rPr>
          <w:rFonts w:ascii="Arial" w:hAnsi="Arial" w:cs="Arial"/>
          <w:sz w:val="24"/>
        </w:rPr>
        <w:t xml:space="preserve"> ends at a main crossroads, directly over which begins the </w:t>
      </w:r>
      <w:proofErr w:type="spellStart"/>
      <w:r w:rsidRPr="00E54437">
        <w:rPr>
          <w:rFonts w:ascii="Arial" w:hAnsi="Arial" w:cs="Arial"/>
          <w:sz w:val="24"/>
        </w:rPr>
        <w:t>Meenseweg</w:t>
      </w:r>
      <w:proofErr w:type="spellEnd"/>
      <w:r w:rsidRPr="00E54437">
        <w:rPr>
          <w:rFonts w:ascii="Arial" w:hAnsi="Arial" w:cs="Arial"/>
          <w:sz w:val="24"/>
        </w:rPr>
        <w:t xml:space="preserve">. The Cemetery is located 800 metres along the </w:t>
      </w:r>
      <w:proofErr w:type="spellStart"/>
      <w:r w:rsidRPr="00E54437">
        <w:rPr>
          <w:rFonts w:ascii="Arial" w:hAnsi="Arial" w:cs="Arial"/>
          <w:sz w:val="24"/>
        </w:rPr>
        <w:t>Meenseweg</w:t>
      </w:r>
      <w:proofErr w:type="spellEnd"/>
      <w:r w:rsidRPr="00E54437">
        <w:rPr>
          <w:rFonts w:ascii="Arial" w:hAnsi="Arial" w:cs="Arial"/>
          <w:sz w:val="24"/>
        </w:rPr>
        <w:t xml:space="preserve"> on the right hand side of the road.</w:t>
      </w:r>
    </w:p>
    <w:p w:rsidR="00E54437" w:rsidRPr="00E54437" w:rsidRDefault="00E54437" w:rsidP="00E54437">
      <w:pPr>
        <w:rPr>
          <w:rFonts w:ascii="Arial" w:hAnsi="Arial" w:cs="Arial"/>
          <w:sz w:val="24"/>
        </w:rPr>
      </w:pPr>
    </w:p>
    <w:p w:rsidR="00E54437" w:rsidRPr="00E54437" w:rsidRDefault="00E54437" w:rsidP="00E54437">
      <w:pPr>
        <w:rPr>
          <w:rFonts w:ascii="Arial" w:hAnsi="Arial" w:cs="Arial"/>
          <w:sz w:val="24"/>
        </w:rPr>
      </w:pPr>
    </w:p>
    <w:p w:rsidR="00E54437" w:rsidRPr="00E54437" w:rsidRDefault="00E54437" w:rsidP="00E54437">
      <w:pPr>
        <w:rPr>
          <w:rFonts w:ascii="Arial" w:hAnsi="Arial" w:cs="Arial"/>
          <w:b/>
          <w:sz w:val="24"/>
        </w:rPr>
      </w:pPr>
      <w:r w:rsidRPr="00E54437">
        <w:rPr>
          <w:rFonts w:ascii="Arial" w:hAnsi="Arial" w:cs="Arial"/>
          <w:b/>
          <w:sz w:val="24"/>
        </w:rPr>
        <w:t>Visiting Information</w:t>
      </w:r>
    </w:p>
    <w:p w:rsidR="00E54437" w:rsidRPr="00E54437" w:rsidRDefault="00E54437" w:rsidP="00E54437">
      <w:pPr>
        <w:rPr>
          <w:rFonts w:ascii="Arial" w:hAnsi="Arial" w:cs="Arial"/>
          <w:sz w:val="24"/>
        </w:rPr>
      </w:pPr>
      <w:r w:rsidRPr="00E54437">
        <w:rPr>
          <w:rFonts w:ascii="Arial" w:hAnsi="Arial" w:cs="Arial"/>
          <w:sz w:val="24"/>
        </w:rPr>
        <w:t>Wheelchair access to site possible, but may be by an alternative entrance. For further information regarding wheelchair access, please contact our Enquiries Section on telephone number: 01628 507200</w:t>
      </w:r>
    </w:p>
    <w:p w:rsidR="00E54437" w:rsidRPr="00E54437" w:rsidRDefault="00E54437" w:rsidP="00E54437">
      <w:pPr>
        <w:rPr>
          <w:rFonts w:ascii="Arial" w:hAnsi="Arial" w:cs="Arial"/>
          <w:sz w:val="24"/>
        </w:rPr>
      </w:pPr>
    </w:p>
    <w:p w:rsidR="00E54437" w:rsidRPr="00E54437" w:rsidRDefault="00E54437" w:rsidP="00E54437">
      <w:pPr>
        <w:rPr>
          <w:rFonts w:ascii="Arial" w:hAnsi="Arial" w:cs="Arial"/>
          <w:b/>
          <w:sz w:val="24"/>
        </w:rPr>
      </w:pPr>
      <w:r w:rsidRPr="00E54437">
        <w:rPr>
          <w:rFonts w:ascii="Arial" w:hAnsi="Arial" w:cs="Arial"/>
          <w:b/>
          <w:sz w:val="24"/>
        </w:rPr>
        <w:t>Historical Information</w:t>
      </w:r>
    </w:p>
    <w:p w:rsidR="00E54437" w:rsidRPr="00E54437" w:rsidRDefault="00E54437" w:rsidP="00E54437">
      <w:pPr>
        <w:rPr>
          <w:rFonts w:ascii="Arial" w:hAnsi="Arial" w:cs="Arial"/>
          <w:sz w:val="24"/>
        </w:rPr>
      </w:pPr>
      <w:r w:rsidRPr="00E54437">
        <w:rPr>
          <w:rFonts w:ascii="Arial" w:hAnsi="Arial" w:cs="Arial"/>
          <w:sz w:val="24"/>
        </w:rPr>
        <w:t xml:space="preserve">The </w:t>
      </w:r>
      <w:proofErr w:type="spellStart"/>
      <w:r w:rsidRPr="00E54437">
        <w:rPr>
          <w:rFonts w:ascii="Arial" w:hAnsi="Arial" w:cs="Arial"/>
          <w:sz w:val="24"/>
        </w:rPr>
        <w:t>Menin</w:t>
      </w:r>
      <w:proofErr w:type="spellEnd"/>
      <w:r w:rsidRPr="00E54437">
        <w:rPr>
          <w:rFonts w:ascii="Arial" w:hAnsi="Arial" w:cs="Arial"/>
          <w:sz w:val="24"/>
        </w:rPr>
        <w:t xml:space="preserve"> Road ran east and a little south from Ypres (now Ieper) to a front line which varied only a few kilometres during the greater part of the war. The position of this cemetery was always within the Allied lines. It was first used in January 1916 by the 8th South </w:t>
      </w:r>
      <w:proofErr w:type="spellStart"/>
      <w:r w:rsidRPr="00E54437">
        <w:rPr>
          <w:rFonts w:ascii="Arial" w:hAnsi="Arial" w:cs="Arial"/>
          <w:sz w:val="24"/>
        </w:rPr>
        <w:t>Staffords</w:t>
      </w:r>
      <w:proofErr w:type="spellEnd"/>
      <w:r w:rsidRPr="00E54437">
        <w:rPr>
          <w:rFonts w:ascii="Arial" w:hAnsi="Arial" w:cs="Arial"/>
          <w:sz w:val="24"/>
        </w:rPr>
        <w:t xml:space="preserve"> and the 9th East Surreys, and it continued to be used by units and Field Ambulances until the summer of 1918. The cemetery was increased after the Armistice when graves were brought in from isolated positions on the battlefields to the east and the following cemetery:-</w:t>
      </w:r>
    </w:p>
    <w:p w:rsidR="00E54437" w:rsidRPr="00E54437" w:rsidRDefault="00E54437" w:rsidP="00E54437">
      <w:pPr>
        <w:rPr>
          <w:rFonts w:ascii="Arial" w:hAnsi="Arial" w:cs="Arial"/>
          <w:sz w:val="24"/>
        </w:rPr>
      </w:pPr>
    </w:p>
    <w:p w:rsidR="00E54437" w:rsidRPr="00E54437" w:rsidRDefault="00E54437" w:rsidP="00E54437">
      <w:pPr>
        <w:rPr>
          <w:rFonts w:ascii="Arial" w:hAnsi="Arial" w:cs="Arial"/>
          <w:sz w:val="24"/>
        </w:rPr>
      </w:pPr>
      <w:r w:rsidRPr="00E54437">
        <w:rPr>
          <w:rFonts w:ascii="Arial" w:hAnsi="Arial" w:cs="Arial"/>
          <w:sz w:val="24"/>
        </w:rPr>
        <w:t>MENIN ROAD NORTH MILITARY CEMETERY was on the North side of the road at almost the same point. It was used by the units and Field Ambulances of another Corps from May, 1915, to August, 1916, and again to a small extent in 1917 and 1918. It contained the graves of 130 soldiers from the United Kingdom, three from Canada, and three from Newfoundland.</w:t>
      </w:r>
    </w:p>
    <w:p w:rsidR="00E54437" w:rsidRPr="00E54437" w:rsidRDefault="00E54437" w:rsidP="00E54437">
      <w:pPr>
        <w:rPr>
          <w:rFonts w:ascii="Arial" w:hAnsi="Arial" w:cs="Arial"/>
          <w:sz w:val="24"/>
        </w:rPr>
      </w:pPr>
    </w:p>
    <w:p w:rsidR="00E54437" w:rsidRPr="00E54437" w:rsidRDefault="00E54437" w:rsidP="00E54437">
      <w:pPr>
        <w:rPr>
          <w:rFonts w:ascii="Arial" w:hAnsi="Arial" w:cs="Arial"/>
          <w:sz w:val="24"/>
        </w:rPr>
      </w:pPr>
      <w:r w:rsidRPr="00E54437">
        <w:rPr>
          <w:rFonts w:ascii="Arial" w:hAnsi="Arial" w:cs="Arial"/>
          <w:sz w:val="24"/>
        </w:rPr>
        <w:t xml:space="preserve">There are now 1,657 servicemen of the First World War buried or commemorated in this cemetery. 119 of the burials are unidentified but special memorials are erected to 24 casualties known or believed to be buried among them. In addition, there are special memorials to 54 casualties who were buried in </w:t>
      </w:r>
      <w:proofErr w:type="spellStart"/>
      <w:r w:rsidRPr="00E54437">
        <w:rPr>
          <w:rFonts w:ascii="Arial" w:hAnsi="Arial" w:cs="Arial"/>
          <w:sz w:val="24"/>
        </w:rPr>
        <w:t>Menin</w:t>
      </w:r>
      <w:proofErr w:type="spellEnd"/>
      <w:r w:rsidRPr="00E54437">
        <w:rPr>
          <w:rFonts w:ascii="Arial" w:hAnsi="Arial" w:cs="Arial"/>
          <w:sz w:val="24"/>
        </w:rPr>
        <w:t xml:space="preserve"> Road North Military Cemetery, whose graves were probably destroyed by shell fire and could not be found. These are numbered between 1 and 57.</w:t>
      </w:r>
    </w:p>
    <w:p w:rsidR="00E54437" w:rsidRPr="00E54437" w:rsidRDefault="00E54437" w:rsidP="00E54437">
      <w:pPr>
        <w:rPr>
          <w:rFonts w:ascii="Arial" w:hAnsi="Arial" w:cs="Arial"/>
          <w:sz w:val="24"/>
        </w:rPr>
      </w:pPr>
    </w:p>
    <w:p w:rsidR="00E54437" w:rsidRDefault="00E54437" w:rsidP="00E54437">
      <w:pPr>
        <w:rPr>
          <w:rFonts w:ascii="Arial" w:hAnsi="Arial" w:cs="Arial"/>
          <w:sz w:val="24"/>
        </w:rPr>
      </w:pPr>
      <w:r w:rsidRPr="00E54437">
        <w:rPr>
          <w:rFonts w:ascii="Arial" w:hAnsi="Arial" w:cs="Arial"/>
          <w:sz w:val="24"/>
        </w:rPr>
        <w:t xml:space="preserve">The cemetery was designed by Sir Reginald </w:t>
      </w:r>
      <w:proofErr w:type="spellStart"/>
      <w:r w:rsidRPr="00E54437">
        <w:rPr>
          <w:rFonts w:ascii="Arial" w:hAnsi="Arial" w:cs="Arial"/>
          <w:sz w:val="24"/>
        </w:rPr>
        <w:t>Blomfield</w:t>
      </w:r>
      <w:proofErr w:type="spellEnd"/>
      <w:r w:rsidRPr="00E54437">
        <w:rPr>
          <w:rFonts w:ascii="Arial" w:hAnsi="Arial" w:cs="Arial"/>
          <w:sz w:val="24"/>
        </w:rPr>
        <w:t>.</w:t>
      </w:r>
    </w:p>
    <w:p w:rsidR="00E54437" w:rsidRDefault="00E54437">
      <w:pPr>
        <w:rPr>
          <w:rFonts w:ascii="Arial" w:hAnsi="Arial" w:cs="Arial"/>
          <w:sz w:val="24"/>
        </w:rPr>
      </w:pPr>
    </w:p>
    <w:p w:rsidR="00E54437" w:rsidRDefault="00E54437">
      <w:pPr>
        <w:rPr>
          <w:rFonts w:ascii="Arial" w:hAnsi="Arial" w:cs="Arial"/>
          <w:sz w:val="24"/>
        </w:rPr>
      </w:pPr>
      <w:r>
        <w:rPr>
          <w:rFonts w:ascii="Arial" w:hAnsi="Arial" w:cs="Arial"/>
          <w:sz w:val="24"/>
        </w:rPr>
        <w:t xml:space="preserve">Army records show </w:t>
      </w:r>
      <w:r>
        <w:rPr>
          <w:rFonts w:ascii="Arial" w:hAnsi="Arial" w:cs="Arial"/>
          <w:sz w:val="24"/>
          <w:lang w:val="en"/>
        </w:rPr>
        <w:t xml:space="preserve">Matthew’s home address as </w:t>
      </w:r>
      <w:proofErr w:type="spellStart"/>
      <w:r>
        <w:rPr>
          <w:rFonts w:ascii="Arial" w:hAnsi="Arial" w:cs="Arial"/>
          <w:sz w:val="24"/>
        </w:rPr>
        <w:t>Dennistown</w:t>
      </w:r>
      <w:proofErr w:type="spellEnd"/>
      <w:r>
        <w:rPr>
          <w:rFonts w:ascii="Arial" w:hAnsi="Arial" w:cs="Arial"/>
          <w:sz w:val="24"/>
        </w:rPr>
        <w:t>, Glasgow</w:t>
      </w:r>
    </w:p>
    <w:p w:rsidR="00E54437" w:rsidRDefault="00E54437">
      <w:pPr>
        <w:rPr>
          <w:rFonts w:ascii="Arial" w:hAnsi="Arial" w:cs="Arial"/>
          <w:sz w:val="24"/>
        </w:rPr>
      </w:pPr>
    </w:p>
    <w:p w:rsidR="00E54437" w:rsidRDefault="00E54437" w:rsidP="00E54437">
      <w:pPr>
        <w:rPr>
          <w:rFonts w:ascii="Arial" w:hAnsi="Arial" w:cs="Arial"/>
          <w:sz w:val="24"/>
        </w:rPr>
      </w:pPr>
      <w:r w:rsidRPr="00E54437">
        <w:rPr>
          <w:rFonts w:ascii="Arial" w:hAnsi="Arial" w:cs="Arial"/>
          <w:b/>
          <w:sz w:val="24"/>
        </w:rPr>
        <w:t>The 1901 census</w:t>
      </w:r>
      <w:r>
        <w:rPr>
          <w:rFonts w:ascii="Arial" w:hAnsi="Arial" w:cs="Arial"/>
          <w:sz w:val="24"/>
        </w:rPr>
        <w:t xml:space="preserve"> shows Matthew Barr </w:t>
      </w:r>
      <w:proofErr w:type="spellStart"/>
      <w:r>
        <w:rPr>
          <w:rFonts w:ascii="Arial" w:hAnsi="Arial" w:cs="Arial"/>
          <w:sz w:val="24"/>
        </w:rPr>
        <w:t>Macnaughton</w:t>
      </w:r>
      <w:proofErr w:type="spellEnd"/>
      <w:r>
        <w:rPr>
          <w:rFonts w:ascii="Arial" w:hAnsi="Arial" w:cs="Arial"/>
          <w:sz w:val="24"/>
        </w:rPr>
        <w:t xml:space="preserve"> at 143 </w:t>
      </w:r>
      <w:proofErr w:type="spellStart"/>
      <w:r>
        <w:rPr>
          <w:rFonts w:ascii="Arial" w:hAnsi="Arial" w:cs="Arial"/>
          <w:sz w:val="24"/>
        </w:rPr>
        <w:t>Onslow</w:t>
      </w:r>
      <w:proofErr w:type="spellEnd"/>
      <w:r>
        <w:rPr>
          <w:rFonts w:ascii="Arial" w:hAnsi="Arial" w:cs="Arial"/>
          <w:sz w:val="24"/>
        </w:rPr>
        <w:t xml:space="preserve"> Drive, Springburn with his father, (Henry </w:t>
      </w:r>
      <w:proofErr w:type="spellStart"/>
      <w:r w:rsidRPr="00096DCB">
        <w:rPr>
          <w:rFonts w:ascii="Arial" w:hAnsi="Arial" w:cs="Arial"/>
          <w:sz w:val="24"/>
        </w:rPr>
        <w:t>Macnaughton</w:t>
      </w:r>
      <w:proofErr w:type="spellEnd"/>
      <w:r>
        <w:rPr>
          <w:rFonts w:ascii="Arial" w:hAnsi="Arial" w:cs="Arial"/>
          <w:sz w:val="24"/>
        </w:rPr>
        <w:t>, ironmonger</w:t>
      </w:r>
      <w:r w:rsidRPr="00096DCB">
        <w:rPr>
          <w:rFonts w:ascii="Arial" w:hAnsi="Arial" w:cs="Arial"/>
          <w:sz w:val="24"/>
        </w:rPr>
        <w:t xml:space="preserve"> </w:t>
      </w:r>
      <w:r>
        <w:rPr>
          <w:rFonts w:ascii="Arial" w:hAnsi="Arial" w:cs="Arial"/>
          <w:sz w:val="24"/>
        </w:rPr>
        <w:t xml:space="preserve">aged 48) and his mother Alice </w:t>
      </w:r>
      <w:proofErr w:type="spellStart"/>
      <w:r w:rsidRPr="00096DCB">
        <w:rPr>
          <w:rFonts w:ascii="Arial" w:hAnsi="Arial" w:cs="Arial"/>
          <w:sz w:val="24"/>
        </w:rPr>
        <w:t>Macnaughton</w:t>
      </w:r>
      <w:proofErr w:type="spellEnd"/>
      <w:r>
        <w:rPr>
          <w:rFonts w:ascii="Arial" w:hAnsi="Arial" w:cs="Arial"/>
          <w:sz w:val="24"/>
        </w:rPr>
        <w:t xml:space="preserve"> aged 49 years.   Also staying in the house were his brother Henry </w:t>
      </w:r>
      <w:proofErr w:type="spellStart"/>
      <w:r w:rsidRPr="00096DCB">
        <w:rPr>
          <w:rFonts w:ascii="Arial" w:hAnsi="Arial" w:cs="Arial"/>
          <w:sz w:val="24"/>
        </w:rPr>
        <w:t>Macnaughton</w:t>
      </w:r>
      <w:proofErr w:type="spellEnd"/>
      <w:r>
        <w:rPr>
          <w:rFonts w:ascii="Arial" w:hAnsi="Arial" w:cs="Arial"/>
          <w:sz w:val="24"/>
        </w:rPr>
        <w:t xml:space="preserve"> aged 21, who was listed as an ironmonger’s assistant.   His elder sister Jessie </w:t>
      </w:r>
      <w:proofErr w:type="spellStart"/>
      <w:r w:rsidRPr="00096DCB">
        <w:rPr>
          <w:rFonts w:ascii="Arial" w:hAnsi="Arial" w:cs="Arial"/>
          <w:sz w:val="24"/>
        </w:rPr>
        <w:t>Macnaughton</w:t>
      </w:r>
      <w:proofErr w:type="spellEnd"/>
      <w:r>
        <w:rPr>
          <w:rFonts w:ascii="Arial" w:hAnsi="Arial" w:cs="Arial"/>
          <w:sz w:val="24"/>
        </w:rPr>
        <w:t xml:space="preserve">, aged 18 was listed as a bookkeeper, next was second youngest Matthew B </w:t>
      </w:r>
      <w:proofErr w:type="spellStart"/>
      <w:r w:rsidRPr="00096DCB">
        <w:rPr>
          <w:rFonts w:ascii="Arial" w:hAnsi="Arial" w:cs="Arial"/>
          <w:sz w:val="24"/>
        </w:rPr>
        <w:t>Macnaughton</w:t>
      </w:r>
      <w:proofErr w:type="spellEnd"/>
      <w:r>
        <w:rPr>
          <w:rFonts w:ascii="Arial" w:hAnsi="Arial" w:cs="Arial"/>
          <w:sz w:val="24"/>
        </w:rPr>
        <w:t xml:space="preserve"> aged 15 and a scholar.   Lastly we have the youngest brother, 12 year old Douglas </w:t>
      </w:r>
      <w:proofErr w:type="spellStart"/>
      <w:r w:rsidRPr="00096DCB">
        <w:rPr>
          <w:rFonts w:ascii="Arial" w:hAnsi="Arial" w:cs="Arial"/>
          <w:sz w:val="24"/>
        </w:rPr>
        <w:t>Macnaughton</w:t>
      </w:r>
      <w:proofErr w:type="spellEnd"/>
      <w:r>
        <w:rPr>
          <w:rFonts w:ascii="Arial" w:hAnsi="Arial" w:cs="Arial"/>
          <w:sz w:val="24"/>
        </w:rPr>
        <w:t>, also a scholar.</w:t>
      </w:r>
    </w:p>
    <w:p w:rsidR="00E54437" w:rsidRDefault="00E54437">
      <w:pPr>
        <w:rPr>
          <w:rFonts w:ascii="Arial" w:hAnsi="Arial" w:cs="Arial"/>
          <w:sz w:val="24"/>
        </w:rPr>
      </w:pPr>
    </w:p>
    <w:p w:rsidR="00E54437" w:rsidRDefault="00E54437">
      <w:pPr>
        <w:rPr>
          <w:rFonts w:ascii="Arial" w:hAnsi="Arial" w:cs="Arial"/>
          <w:sz w:val="24"/>
        </w:rPr>
      </w:pPr>
    </w:p>
    <w:p w:rsidR="00E54437" w:rsidRDefault="00E54437">
      <w:pPr>
        <w:rPr>
          <w:rFonts w:ascii="Arial" w:hAnsi="Arial" w:cs="Arial"/>
          <w:sz w:val="24"/>
        </w:rPr>
      </w:pPr>
    </w:p>
    <w:p w:rsidR="00E54437" w:rsidRPr="00096DCB" w:rsidRDefault="00E54437">
      <w:pPr>
        <w:rPr>
          <w:rFonts w:ascii="Arial" w:hAnsi="Arial" w:cs="Arial"/>
          <w:sz w:val="24"/>
        </w:rPr>
      </w:pPr>
    </w:p>
    <w:sectPr w:rsidR="00E54437" w:rsidRPr="0009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CB"/>
    <w:rsid w:val="00096DCB"/>
    <w:rsid w:val="00104F53"/>
    <w:rsid w:val="005D1938"/>
    <w:rsid w:val="00AA1AE1"/>
    <w:rsid w:val="00E54437"/>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7CB4-5A40-4553-B8AC-0666FB77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9709">
      <w:bodyDiv w:val="1"/>
      <w:marLeft w:val="0"/>
      <w:marRight w:val="0"/>
      <w:marTop w:val="0"/>
      <w:marBottom w:val="0"/>
      <w:divBdr>
        <w:top w:val="none" w:sz="0" w:space="0" w:color="auto"/>
        <w:left w:val="none" w:sz="0" w:space="0" w:color="auto"/>
        <w:bottom w:val="none" w:sz="0" w:space="0" w:color="auto"/>
        <w:right w:val="none" w:sz="0" w:space="0" w:color="auto"/>
      </w:divBdr>
      <w:divsChild>
        <w:div w:id="1370882393">
          <w:marLeft w:val="0"/>
          <w:marRight w:val="0"/>
          <w:marTop w:val="0"/>
          <w:marBottom w:val="0"/>
          <w:divBdr>
            <w:top w:val="none" w:sz="0" w:space="0" w:color="auto"/>
            <w:left w:val="none" w:sz="0" w:space="0" w:color="auto"/>
            <w:bottom w:val="none" w:sz="0" w:space="0" w:color="auto"/>
            <w:right w:val="none" w:sz="0" w:space="0" w:color="auto"/>
          </w:divBdr>
          <w:divsChild>
            <w:div w:id="693306440">
              <w:marLeft w:val="0"/>
              <w:marRight w:val="0"/>
              <w:marTop w:val="0"/>
              <w:marBottom w:val="0"/>
              <w:divBdr>
                <w:top w:val="none" w:sz="0" w:space="0" w:color="auto"/>
                <w:left w:val="none" w:sz="0" w:space="0" w:color="auto"/>
                <w:bottom w:val="none" w:sz="0" w:space="0" w:color="auto"/>
                <w:right w:val="none" w:sz="0" w:space="0" w:color="auto"/>
              </w:divBdr>
              <w:divsChild>
                <w:div w:id="1983608494">
                  <w:marLeft w:val="0"/>
                  <w:marRight w:val="0"/>
                  <w:marTop w:val="0"/>
                  <w:marBottom w:val="0"/>
                  <w:divBdr>
                    <w:top w:val="none" w:sz="0" w:space="0" w:color="auto"/>
                    <w:left w:val="none" w:sz="0" w:space="0" w:color="auto"/>
                    <w:bottom w:val="none" w:sz="0" w:space="0" w:color="auto"/>
                    <w:right w:val="none" w:sz="0" w:space="0" w:color="auto"/>
                  </w:divBdr>
                  <w:divsChild>
                    <w:div w:id="1304847413">
                      <w:marLeft w:val="0"/>
                      <w:marRight w:val="0"/>
                      <w:marTop w:val="0"/>
                      <w:marBottom w:val="0"/>
                      <w:divBdr>
                        <w:top w:val="none" w:sz="0" w:space="0" w:color="auto"/>
                        <w:left w:val="none" w:sz="0" w:space="0" w:color="auto"/>
                        <w:bottom w:val="none" w:sz="0" w:space="0" w:color="auto"/>
                        <w:right w:val="none" w:sz="0" w:space="0" w:color="auto"/>
                      </w:divBdr>
                      <w:divsChild>
                        <w:div w:id="699286238">
                          <w:marLeft w:val="0"/>
                          <w:marRight w:val="0"/>
                          <w:marTop w:val="0"/>
                          <w:marBottom w:val="0"/>
                          <w:divBdr>
                            <w:top w:val="none" w:sz="0" w:space="0" w:color="auto"/>
                            <w:left w:val="none" w:sz="0" w:space="0" w:color="auto"/>
                            <w:bottom w:val="none" w:sz="0" w:space="0" w:color="auto"/>
                            <w:right w:val="none" w:sz="0" w:space="0" w:color="auto"/>
                          </w:divBdr>
                          <w:divsChild>
                            <w:div w:id="1765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213119">
      <w:bodyDiv w:val="1"/>
      <w:marLeft w:val="0"/>
      <w:marRight w:val="0"/>
      <w:marTop w:val="0"/>
      <w:marBottom w:val="0"/>
      <w:divBdr>
        <w:top w:val="none" w:sz="0" w:space="0" w:color="auto"/>
        <w:left w:val="none" w:sz="0" w:space="0" w:color="auto"/>
        <w:bottom w:val="none" w:sz="0" w:space="0" w:color="auto"/>
        <w:right w:val="none" w:sz="0" w:space="0" w:color="auto"/>
      </w:divBdr>
      <w:divsChild>
        <w:div w:id="1624580053">
          <w:marLeft w:val="0"/>
          <w:marRight w:val="0"/>
          <w:marTop w:val="0"/>
          <w:marBottom w:val="0"/>
          <w:divBdr>
            <w:top w:val="none" w:sz="0" w:space="0" w:color="auto"/>
            <w:left w:val="none" w:sz="0" w:space="0" w:color="auto"/>
            <w:bottom w:val="none" w:sz="0" w:space="0" w:color="auto"/>
            <w:right w:val="none" w:sz="0" w:space="0" w:color="auto"/>
          </w:divBdr>
          <w:divsChild>
            <w:div w:id="638805031">
              <w:marLeft w:val="0"/>
              <w:marRight w:val="0"/>
              <w:marTop w:val="0"/>
              <w:marBottom w:val="0"/>
              <w:divBdr>
                <w:top w:val="none" w:sz="0" w:space="0" w:color="auto"/>
                <w:left w:val="none" w:sz="0" w:space="0" w:color="auto"/>
                <w:bottom w:val="none" w:sz="0" w:space="0" w:color="auto"/>
                <w:right w:val="none" w:sz="0" w:space="0" w:color="auto"/>
              </w:divBdr>
              <w:divsChild>
                <w:div w:id="513228765">
                  <w:marLeft w:val="0"/>
                  <w:marRight w:val="0"/>
                  <w:marTop w:val="0"/>
                  <w:marBottom w:val="0"/>
                  <w:divBdr>
                    <w:top w:val="none" w:sz="0" w:space="0" w:color="auto"/>
                    <w:left w:val="none" w:sz="0" w:space="0" w:color="auto"/>
                    <w:bottom w:val="none" w:sz="0" w:space="0" w:color="auto"/>
                    <w:right w:val="none" w:sz="0" w:space="0" w:color="auto"/>
                  </w:divBdr>
                  <w:divsChild>
                    <w:div w:id="1992633204">
                      <w:marLeft w:val="0"/>
                      <w:marRight w:val="0"/>
                      <w:marTop w:val="0"/>
                      <w:marBottom w:val="480"/>
                      <w:divBdr>
                        <w:top w:val="single" w:sz="6" w:space="15" w:color="E8E8E8"/>
                        <w:left w:val="single" w:sz="6" w:space="15" w:color="E8E8E8"/>
                        <w:bottom w:val="single" w:sz="6" w:space="15" w:color="E8E8E8"/>
                        <w:right w:val="single" w:sz="6" w:space="15" w:color="E8E8E8"/>
                      </w:divBdr>
                      <w:divsChild>
                        <w:div w:id="9502799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14985460">
      <w:bodyDiv w:val="1"/>
      <w:marLeft w:val="0"/>
      <w:marRight w:val="0"/>
      <w:marTop w:val="0"/>
      <w:marBottom w:val="0"/>
      <w:divBdr>
        <w:top w:val="none" w:sz="0" w:space="0" w:color="auto"/>
        <w:left w:val="none" w:sz="0" w:space="0" w:color="auto"/>
        <w:bottom w:val="none" w:sz="0" w:space="0" w:color="auto"/>
        <w:right w:val="none" w:sz="0" w:space="0" w:color="auto"/>
      </w:divBdr>
      <w:divsChild>
        <w:div w:id="1009137873">
          <w:marLeft w:val="0"/>
          <w:marRight w:val="0"/>
          <w:marTop w:val="0"/>
          <w:marBottom w:val="0"/>
          <w:divBdr>
            <w:top w:val="none" w:sz="0" w:space="0" w:color="auto"/>
            <w:left w:val="none" w:sz="0" w:space="0" w:color="auto"/>
            <w:bottom w:val="none" w:sz="0" w:space="0" w:color="auto"/>
            <w:right w:val="none" w:sz="0" w:space="0" w:color="auto"/>
          </w:divBdr>
          <w:divsChild>
            <w:div w:id="2132942188">
              <w:marLeft w:val="0"/>
              <w:marRight w:val="0"/>
              <w:marTop w:val="0"/>
              <w:marBottom w:val="0"/>
              <w:divBdr>
                <w:top w:val="none" w:sz="0" w:space="0" w:color="auto"/>
                <w:left w:val="none" w:sz="0" w:space="0" w:color="auto"/>
                <w:bottom w:val="none" w:sz="0" w:space="0" w:color="auto"/>
                <w:right w:val="none" w:sz="0" w:space="0" w:color="auto"/>
              </w:divBdr>
              <w:divsChild>
                <w:div w:id="1251309152">
                  <w:marLeft w:val="0"/>
                  <w:marRight w:val="0"/>
                  <w:marTop w:val="0"/>
                  <w:marBottom w:val="0"/>
                  <w:divBdr>
                    <w:top w:val="none" w:sz="0" w:space="0" w:color="auto"/>
                    <w:left w:val="none" w:sz="0" w:space="0" w:color="auto"/>
                    <w:bottom w:val="none" w:sz="0" w:space="0" w:color="auto"/>
                    <w:right w:val="none" w:sz="0" w:space="0" w:color="auto"/>
                  </w:divBdr>
                  <w:divsChild>
                    <w:div w:id="27295114">
                      <w:marLeft w:val="0"/>
                      <w:marRight w:val="0"/>
                      <w:marTop w:val="0"/>
                      <w:marBottom w:val="480"/>
                      <w:divBdr>
                        <w:top w:val="dotted" w:sz="6" w:space="4" w:color="666666"/>
                        <w:left w:val="dotted" w:sz="6" w:space="4" w:color="666666"/>
                        <w:bottom w:val="dotted" w:sz="6" w:space="4" w:color="666666"/>
                        <w:right w:val="dotted" w:sz="6" w:space="4" w:color="666666"/>
                      </w:divBdr>
                      <w:divsChild>
                        <w:div w:id="13882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6631">
      <w:bodyDiv w:val="1"/>
      <w:marLeft w:val="0"/>
      <w:marRight w:val="0"/>
      <w:marTop w:val="0"/>
      <w:marBottom w:val="0"/>
      <w:divBdr>
        <w:top w:val="none" w:sz="0" w:space="0" w:color="auto"/>
        <w:left w:val="none" w:sz="0" w:space="0" w:color="auto"/>
        <w:bottom w:val="none" w:sz="0" w:space="0" w:color="auto"/>
        <w:right w:val="none" w:sz="0" w:space="0" w:color="auto"/>
      </w:divBdr>
      <w:divsChild>
        <w:div w:id="1258907974">
          <w:marLeft w:val="0"/>
          <w:marRight w:val="0"/>
          <w:marTop w:val="0"/>
          <w:marBottom w:val="0"/>
          <w:divBdr>
            <w:top w:val="none" w:sz="0" w:space="0" w:color="auto"/>
            <w:left w:val="none" w:sz="0" w:space="0" w:color="auto"/>
            <w:bottom w:val="none" w:sz="0" w:space="0" w:color="auto"/>
            <w:right w:val="none" w:sz="0" w:space="0" w:color="auto"/>
          </w:divBdr>
          <w:divsChild>
            <w:div w:id="711418522">
              <w:marLeft w:val="0"/>
              <w:marRight w:val="0"/>
              <w:marTop w:val="0"/>
              <w:marBottom w:val="0"/>
              <w:divBdr>
                <w:top w:val="none" w:sz="0" w:space="0" w:color="auto"/>
                <w:left w:val="none" w:sz="0" w:space="0" w:color="auto"/>
                <w:bottom w:val="none" w:sz="0" w:space="0" w:color="auto"/>
                <w:right w:val="none" w:sz="0" w:space="0" w:color="auto"/>
              </w:divBdr>
              <w:divsChild>
                <w:div w:id="372655333">
                  <w:marLeft w:val="0"/>
                  <w:marRight w:val="0"/>
                  <w:marTop w:val="0"/>
                  <w:marBottom w:val="0"/>
                  <w:divBdr>
                    <w:top w:val="none" w:sz="0" w:space="0" w:color="auto"/>
                    <w:left w:val="none" w:sz="0" w:space="0" w:color="auto"/>
                    <w:bottom w:val="none" w:sz="0" w:space="0" w:color="auto"/>
                    <w:right w:val="none" w:sz="0" w:space="0" w:color="auto"/>
                  </w:divBdr>
                  <w:divsChild>
                    <w:div w:id="1838030640">
                      <w:marLeft w:val="0"/>
                      <w:marRight w:val="0"/>
                      <w:marTop w:val="0"/>
                      <w:marBottom w:val="480"/>
                      <w:divBdr>
                        <w:top w:val="dotted" w:sz="6" w:space="4" w:color="666666"/>
                        <w:left w:val="dotted" w:sz="6" w:space="4" w:color="666666"/>
                        <w:bottom w:val="dotted" w:sz="6" w:space="4" w:color="666666"/>
                        <w:right w:val="dotted" w:sz="6" w:space="4" w:color="666666"/>
                      </w:divBdr>
                      <w:divsChild>
                        <w:div w:id="842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9300/MENIN%20ROAD%20SOUTH%20MILITARY%20CEMETE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3</cp:revision>
  <dcterms:created xsi:type="dcterms:W3CDTF">2015-06-08T14:58:00Z</dcterms:created>
  <dcterms:modified xsi:type="dcterms:W3CDTF">2015-06-08T17:22:00Z</dcterms:modified>
</cp:coreProperties>
</file>